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89B1" w14:textId="77777777" w:rsidR="00085C4C" w:rsidRPr="00C72C1E" w:rsidRDefault="00000000">
      <w:pPr>
        <w:spacing w:after="60"/>
        <w:jc w:val="center"/>
        <w:rPr>
          <w:rFonts w:ascii="Arial Nova" w:hAnsi="Arial Nova"/>
          <w:color w:val="255D8F"/>
        </w:rPr>
      </w:pPr>
      <w:r w:rsidRPr="00C72C1E">
        <w:rPr>
          <w:rFonts w:ascii="Arial Nova" w:eastAsia="Calibri" w:hAnsi="Arial Nova" w:cs="Calibri"/>
          <w:b/>
          <w:bCs/>
          <w:color w:val="255D8F"/>
          <w:sz w:val="40"/>
          <w:szCs w:val="40"/>
        </w:rPr>
        <w:t>Finding Your Relatives in Cemeteries</w:t>
      </w:r>
    </w:p>
    <w:p w14:paraId="4A9C22E4" w14:textId="77777777" w:rsidR="00085C4C" w:rsidRPr="007F458F" w:rsidRDefault="00000000">
      <w:pPr>
        <w:spacing w:after="160"/>
        <w:jc w:val="center"/>
        <w:rPr>
          <w:rFonts w:ascii="Arial Nova" w:hAnsi="Arial Nova"/>
        </w:rPr>
      </w:pPr>
      <w:r w:rsidRPr="007F458F">
        <w:rPr>
          <w:rFonts w:ascii="Arial Nova" w:eastAsia="Calibri" w:hAnsi="Arial Nova" w:cs="Calibri"/>
          <w:i/>
          <w:iCs/>
          <w:color w:val="595959"/>
          <w:sz w:val="26"/>
          <w:szCs w:val="26"/>
        </w:rPr>
        <w:t>Using the FamilySearch Cemeteries Search</w:t>
      </w:r>
    </w:p>
    <w:p w14:paraId="2F74E16C" w14:textId="40AD3849" w:rsidR="00085C4C" w:rsidRDefault="00000000" w:rsidP="007F458F">
      <w:pPr>
        <w:spacing w:after="100"/>
        <w:jc w:val="center"/>
        <w:rPr>
          <w:rFonts w:ascii="Arial Nova" w:hAnsi="Arial Nova"/>
          <w:sz w:val="21"/>
          <w:szCs w:val="21"/>
        </w:rPr>
      </w:pPr>
      <w:r w:rsidRPr="007F458F">
        <w:rPr>
          <w:rFonts w:ascii="Arial Nova" w:eastAsia="Calibri" w:hAnsi="Arial Nova" w:cs="Calibri"/>
          <w:b/>
          <w:bCs/>
          <w:sz w:val="21"/>
          <w:szCs w:val="21"/>
        </w:rPr>
        <w:t xml:space="preserve">Go to: </w:t>
      </w:r>
      <w:r w:rsidRPr="00FE7E36">
        <w:rPr>
          <w:rFonts w:ascii="Arial Nova" w:eastAsia="Calibri" w:hAnsi="Arial Nova" w:cs="Calibri"/>
          <w:sz w:val="22"/>
          <w:szCs w:val="22"/>
        </w:rPr>
        <w:t>familysearch.org</w:t>
      </w:r>
      <w:r w:rsidR="00FE7E36" w:rsidRPr="00FE7E36">
        <w:rPr>
          <w:rFonts w:ascii="Arial Nova" w:eastAsia="Calibri" w:hAnsi="Arial Nova" w:cs="Calibri"/>
          <w:sz w:val="22"/>
          <w:szCs w:val="22"/>
        </w:rPr>
        <w:t xml:space="preserve"> </w:t>
      </w:r>
      <w:r w:rsidR="007F458F" w:rsidRPr="00FE7E36">
        <w:rPr>
          <w:rFonts w:ascii="Arial Nova" w:eastAsia="Calibri" w:hAnsi="Arial Nova" w:cs="Calibri"/>
          <w:sz w:val="22"/>
          <w:szCs w:val="22"/>
        </w:rPr>
        <w:t xml:space="preserve"> </w:t>
      </w:r>
      <w:r w:rsidR="007F458F" w:rsidRPr="00FE7E36">
        <w:rPr>
          <w:rFonts w:ascii="Arial Nova" w:hAnsi="Arial Nova"/>
          <w:sz w:val="22"/>
          <w:szCs w:val="22"/>
        </w:rPr>
        <w:t>Search&gt;Cemeteries</w:t>
      </w:r>
    </w:p>
    <w:p w14:paraId="6858201C" w14:textId="77777777" w:rsidR="00852E5F" w:rsidRPr="007F458F" w:rsidRDefault="00852E5F" w:rsidP="007F458F">
      <w:pPr>
        <w:spacing w:after="100"/>
        <w:jc w:val="center"/>
        <w:rPr>
          <w:rFonts w:ascii="Arial Nova" w:hAnsi="Arial Nova"/>
        </w:rPr>
      </w:pPr>
    </w:p>
    <w:p w14:paraId="31F8AF39" w14:textId="77777777" w:rsidR="00085C4C" w:rsidRPr="00C72C1E" w:rsidRDefault="00000000">
      <w:pPr>
        <w:pStyle w:val="Heading2"/>
        <w:pBdr>
          <w:bottom w:val="single" w:sz="6" w:space="2" w:color="2E75B6"/>
        </w:pBdr>
        <w:spacing w:before="130" w:after="60"/>
        <w:rPr>
          <w:rFonts w:ascii="Arial Nova" w:hAnsi="Arial Nova"/>
          <w:color w:val="1F4E79"/>
        </w:rPr>
      </w:pPr>
      <w:r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>Option 1: Look Up a Cemetery</w:t>
      </w:r>
    </w:p>
    <w:p w14:paraId="2C66E005" w14:textId="77777777" w:rsidR="00085C4C" w:rsidRPr="007F458F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Open the Cemeteries Search page.</w:t>
      </w:r>
    </w:p>
    <w:p w14:paraId="01ACF025" w14:textId="77777777" w:rsidR="00085C4C" w:rsidRPr="007F458F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In the search bar, type a cemetery name or a town, county, or other location, then click Search.</w:t>
      </w:r>
    </w:p>
    <w:p w14:paraId="62856420" w14:textId="77777777" w:rsidR="00085C4C" w:rsidRPr="007F458F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Select your cemetery from the list that appears.</w:t>
      </w:r>
    </w:p>
    <w:p w14:paraId="325F11AB" w14:textId="77777777" w:rsidR="00085C4C" w:rsidRPr="007D738A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On the cemetery page, review the address, hours, and a link to the cemetery's own website when available.</w:t>
      </w:r>
    </w:p>
    <w:p w14:paraId="28D7B68A" w14:textId="77777777" w:rsidR="007D738A" w:rsidRPr="007F458F" w:rsidRDefault="007D738A" w:rsidP="007D738A">
      <w:pPr>
        <w:pStyle w:val="ListParagraph"/>
        <w:spacing w:after="80"/>
        <w:ind w:left="540"/>
        <w:rPr>
          <w:rFonts w:ascii="Arial Nova" w:hAnsi="Arial Nova"/>
        </w:rPr>
      </w:pPr>
    </w:p>
    <w:p w14:paraId="0435A923" w14:textId="77777777" w:rsidR="00085C4C" w:rsidRPr="00C72C1E" w:rsidRDefault="00000000">
      <w:pPr>
        <w:pStyle w:val="Heading2"/>
        <w:pBdr>
          <w:bottom w:val="single" w:sz="6" w:space="2" w:color="2E75B6"/>
        </w:pBdr>
        <w:spacing w:before="130" w:after="60"/>
        <w:rPr>
          <w:rFonts w:ascii="Arial Nova" w:hAnsi="Arial Nova"/>
          <w:color w:val="1F4E79"/>
        </w:rPr>
      </w:pPr>
      <w:r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>Option 2: Search for a Specific Person</w:t>
      </w:r>
    </w:p>
    <w:p w14:paraId="19A6594B" w14:textId="661DE73A" w:rsidR="00085C4C" w:rsidRPr="007F458F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On a cemetery page, find the box labeled “</w:t>
      </w:r>
      <w:r w:rsidR="007F458F">
        <w:rPr>
          <w:rFonts w:ascii="Arial Nova" w:eastAsia="Calibri" w:hAnsi="Arial Nova" w:cs="Calibri"/>
          <w:sz w:val="21"/>
          <w:szCs w:val="21"/>
        </w:rPr>
        <w:t>Person's Full Name</w:t>
      </w:r>
      <w:r w:rsidRPr="007F458F">
        <w:rPr>
          <w:rFonts w:ascii="Arial Nova" w:eastAsia="Calibri" w:hAnsi="Arial Nova" w:cs="Calibri"/>
          <w:sz w:val="21"/>
          <w:szCs w:val="21"/>
        </w:rPr>
        <w:t>.”</w:t>
      </w:r>
    </w:p>
    <w:p w14:paraId="1DBC40DB" w14:textId="77777777" w:rsidR="00085C4C" w:rsidRPr="007F458F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Type your relative’s name and search.</w:t>
      </w:r>
    </w:p>
    <w:p w14:paraId="5A10C449" w14:textId="77777777" w:rsidR="00085C4C" w:rsidRPr="007F458F" w:rsidRDefault="00000000">
      <w:pPr>
        <w:pStyle w:val="ListParagraph"/>
        <w:numPr>
          <w:ilvl w:val="0"/>
          <w:numId w:val="2"/>
        </w:numPr>
        <w:spacing w:after="8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Click the name to see birth and death information, then open the full profile in Family Tree.</w:t>
      </w:r>
    </w:p>
    <w:p w14:paraId="0C8ADA1E" w14:textId="45DE5C48" w:rsidR="007D738A" w:rsidRDefault="00000000">
      <w:pPr>
        <w:spacing w:before="80" w:after="100"/>
        <w:rPr>
          <w:rFonts w:ascii="Arial Nova" w:eastAsia="Calibri" w:hAnsi="Arial Nova" w:cs="Calibri"/>
          <w:sz w:val="21"/>
          <w:szCs w:val="21"/>
        </w:rPr>
      </w:pPr>
      <w:r w:rsidRPr="007F458F">
        <w:rPr>
          <w:rFonts w:ascii="Arial Nova" w:eastAsia="Calibri" w:hAnsi="Arial Nova" w:cs="Calibri"/>
          <w:b/>
          <w:bCs/>
          <w:sz w:val="21"/>
          <w:szCs w:val="21"/>
        </w:rPr>
        <w:t xml:space="preserve">Note: </w:t>
      </w:r>
      <w:r w:rsidRPr="007F458F">
        <w:rPr>
          <w:rFonts w:ascii="Arial Nova" w:eastAsia="Calibri" w:hAnsi="Arial Nova" w:cs="Calibri"/>
          <w:sz w:val="21"/>
          <w:szCs w:val="21"/>
        </w:rPr>
        <w:t>People only appear if they are in FamilySearch Family Tree. Add a burial place to your ancestors’ profiles to improve results.</w:t>
      </w:r>
    </w:p>
    <w:p w14:paraId="1F77900F" w14:textId="77777777" w:rsidR="007D738A" w:rsidRPr="007D738A" w:rsidRDefault="007D738A">
      <w:pPr>
        <w:spacing w:before="80" w:after="100"/>
        <w:rPr>
          <w:rFonts w:ascii="Arial Nova" w:eastAsia="Calibri" w:hAnsi="Arial Nova" w:cs="Calibri"/>
          <w:sz w:val="21"/>
          <w:szCs w:val="21"/>
        </w:rPr>
      </w:pPr>
    </w:p>
    <w:p w14:paraId="526B1494" w14:textId="41FC755B" w:rsidR="00085C4C" w:rsidRPr="00C72C1E" w:rsidRDefault="00000000">
      <w:pPr>
        <w:pStyle w:val="Heading2"/>
        <w:pBdr>
          <w:bottom w:val="single" w:sz="6" w:space="2" w:color="2E75B6"/>
        </w:pBdr>
        <w:spacing w:before="130" w:after="60"/>
        <w:rPr>
          <w:rFonts w:ascii="Arial Nova" w:hAnsi="Arial Nova"/>
          <w:color w:val="1F4E79"/>
        </w:rPr>
      </w:pPr>
      <w:r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 xml:space="preserve">Option </w:t>
      </w:r>
      <w:r w:rsidR="007F458F"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>3</w:t>
      </w:r>
      <w:r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>: Explore the Map</w:t>
      </w:r>
    </w:p>
    <w:p w14:paraId="71015CFC" w14:textId="03C7AF9F" w:rsidR="00085C4C" w:rsidRPr="007F458F" w:rsidRDefault="00852E5F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>
        <w:rPr>
          <w:rFonts w:ascii="Arial Nova" w:eastAsia="Calibri" w:hAnsi="Arial Nova" w:cs="Calibri"/>
          <w:sz w:val="21"/>
          <w:szCs w:val="21"/>
        </w:rPr>
        <w:t xml:space="preserve">Scroll to the bottom to "Explore the map" and </w:t>
      </w:r>
      <w:r w:rsidRPr="007F458F">
        <w:rPr>
          <w:rFonts w:ascii="Arial Nova" w:eastAsia="Calibri" w:hAnsi="Arial Nova" w:cs="Calibri"/>
          <w:sz w:val="21"/>
          <w:szCs w:val="21"/>
        </w:rPr>
        <w:t xml:space="preserve">Click </w:t>
      </w:r>
      <w:r>
        <w:rPr>
          <w:rFonts w:ascii="Arial Nova" w:eastAsia="Calibri" w:hAnsi="Arial Nova" w:cs="Calibri"/>
          <w:sz w:val="21"/>
          <w:szCs w:val="21"/>
        </w:rPr>
        <w:t>"TRY IT"</w:t>
      </w:r>
    </w:p>
    <w:p w14:paraId="5C592CFA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The map shows up to 100 sites at a time. Zoom in to see more.</w:t>
      </w:r>
    </w:p>
    <w:p w14:paraId="641F4F5B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Use Site Type to narrow results to Cemetery, Historic Site, Memorial, or Monument.</w:t>
      </w:r>
    </w:p>
    <w:p w14:paraId="20343C6A" w14:textId="77777777" w:rsidR="00085C4C" w:rsidRPr="007D738A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Click My Relatives on the map to show only places connected to your family.</w:t>
      </w:r>
    </w:p>
    <w:p w14:paraId="156EE518" w14:textId="77777777" w:rsidR="007D738A" w:rsidRPr="007F458F" w:rsidRDefault="007D738A" w:rsidP="007D738A">
      <w:pPr>
        <w:pStyle w:val="ListParagraph"/>
        <w:spacing w:after="60"/>
        <w:ind w:left="540"/>
        <w:rPr>
          <w:rFonts w:ascii="Arial Nova" w:hAnsi="Arial Nova"/>
        </w:rPr>
      </w:pPr>
    </w:p>
    <w:p w14:paraId="50B40A33" w14:textId="77777777" w:rsidR="00085C4C" w:rsidRPr="00C72C1E" w:rsidRDefault="00000000">
      <w:pPr>
        <w:pStyle w:val="Heading2"/>
        <w:pBdr>
          <w:bottom w:val="single" w:sz="6" w:space="2" w:color="2E75B6"/>
        </w:pBdr>
        <w:spacing w:before="130" w:after="60"/>
        <w:rPr>
          <w:rFonts w:ascii="Arial Nova" w:hAnsi="Arial Nova"/>
          <w:color w:val="1F4E79"/>
        </w:rPr>
      </w:pPr>
      <w:r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>Tips for Success</w:t>
      </w:r>
    </w:p>
    <w:p w14:paraId="25F82CF5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Start with what you know: a name, a death place, or a county.</w:t>
      </w:r>
    </w:p>
    <w:p w14:paraId="3CE17218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Try different spellings or nearby towns if you get no results.</w:t>
      </w:r>
    </w:p>
    <w:p w14:paraId="2FE2DA50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The tool shows who is buried in a cemetery, but not the exact plot. Check Find a Grave or BillionGraves links, or contact the cemetery office, for grave locations.</w:t>
      </w:r>
    </w:p>
    <w:p w14:paraId="2CDDEF81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The feature is labeled experimental, and not every cemetery or person is included.</w:t>
      </w:r>
    </w:p>
    <w:p w14:paraId="5939E36E" w14:textId="77777777" w:rsidR="00085C4C" w:rsidRPr="007F458F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Adding burial places to your relatives’ profiles in Family Tree improves your results.</w:t>
      </w:r>
    </w:p>
    <w:p w14:paraId="1CD6DC50" w14:textId="77777777" w:rsidR="00085C4C" w:rsidRPr="007D738A" w:rsidRDefault="00000000">
      <w:pPr>
        <w:pStyle w:val="ListParagraph"/>
        <w:numPr>
          <w:ilvl w:val="0"/>
          <w:numId w:val="3"/>
        </w:numPr>
        <w:spacing w:after="6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Always confirm details with a second source, such as a death certificate or obituary.</w:t>
      </w:r>
    </w:p>
    <w:p w14:paraId="6C841524" w14:textId="77777777" w:rsidR="007D738A" w:rsidRPr="007F458F" w:rsidRDefault="007D738A" w:rsidP="007D738A">
      <w:pPr>
        <w:pStyle w:val="ListParagraph"/>
        <w:spacing w:after="60"/>
        <w:ind w:left="540"/>
        <w:rPr>
          <w:rFonts w:ascii="Arial Nova" w:hAnsi="Arial Nova"/>
        </w:rPr>
      </w:pPr>
    </w:p>
    <w:p w14:paraId="79CEAB5F" w14:textId="77777777" w:rsidR="00085C4C" w:rsidRPr="00C72C1E" w:rsidRDefault="00000000">
      <w:pPr>
        <w:pStyle w:val="Heading2"/>
        <w:pBdr>
          <w:bottom w:val="single" w:sz="6" w:space="2" w:color="2E75B6"/>
        </w:pBdr>
        <w:spacing w:before="130" w:after="60"/>
        <w:rPr>
          <w:rFonts w:ascii="Arial Nova" w:hAnsi="Arial Nova"/>
          <w:color w:val="1F4E79"/>
        </w:rPr>
      </w:pPr>
      <w:r w:rsidRPr="00C72C1E">
        <w:rPr>
          <w:rFonts w:ascii="Arial Nova" w:eastAsia="Calibri" w:hAnsi="Arial Nova" w:cs="Calibri"/>
          <w:b/>
          <w:bCs/>
          <w:color w:val="1F4E79"/>
          <w:sz w:val="28"/>
          <w:szCs w:val="28"/>
        </w:rPr>
        <w:t>Practice Time</w:t>
      </w:r>
    </w:p>
    <w:p w14:paraId="08915234" w14:textId="77777777" w:rsidR="00085C4C" w:rsidRPr="007F458F" w:rsidRDefault="00000000">
      <w:pPr>
        <w:spacing w:after="10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Pick one relative and try to find where they are buried. Write down what you find:</w:t>
      </w:r>
    </w:p>
    <w:p w14:paraId="4A0B3D94" w14:textId="37CA93BB" w:rsidR="00085C4C" w:rsidRPr="007F458F" w:rsidRDefault="00000000">
      <w:pPr>
        <w:spacing w:after="10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Relative’s name: ______________________________________</w:t>
      </w:r>
      <w:r w:rsidR="007D738A">
        <w:rPr>
          <w:rFonts w:ascii="Arial Nova" w:eastAsia="Calibri" w:hAnsi="Arial Nova" w:cs="Calibri"/>
          <w:sz w:val="21"/>
          <w:szCs w:val="21"/>
        </w:rPr>
        <w:t>_____________________</w:t>
      </w:r>
      <w:r w:rsidRPr="007F458F">
        <w:rPr>
          <w:rFonts w:ascii="Arial Nova" w:eastAsia="Calibri" w:hAnsi="Arial Nova" w:cs="Calibri"/>
          <w:sz w:val="21"/>
          <w:szCs w:val="21"/>
        </w:rPr>
        <w:t>__________</w:t>
      </w:r>
    </w:p>
    <w:p w14:paraId="2C462272" w14:textId="3007EDDE" w:rsidR="00085C4C" w:rsidRPr="007F458F" w:rsidRDefault="00000000">
      <w:pPr>
        <w:spacing w:after="100"/>
        <w:rPr>
          <w:rFonts w:ascii="Arial Nova" w:hAnsi="Arial Nova"/>
        </w:rPr>
      </w:pPr>
      <w:r w:rsidRPr="007F458F">
        <w:rPr>
          <w:rFonts w:ascii="Arial Nova" w:eastAsia="Calibri" w:hAnsi="Arial Nova" w:cs="Calibri"/>
          <w:sz w:val="21"/>
          <w:szCs w:val="21"/>
        </w:rPr>
        <w:t>Cemetery</w:t>
      </w:r>
      <w:r w:rsidR="007D738A">
        <w:rPr>
          <w:rFonts w:ascii="Arial Nova" w:eastAsia="Calibri" w:hAnsi="Arial Nova" w:cs="Calibri"/>
          <w:sz w:val="21"/>
          <w:szCs w:val="21"/>
        </w:rPr>
        <w:t xml:space="preserve"> Name</w:t>
      </w:r>
      <w:r w:rsidRPr="007F458F">
        <w:rPr>
          <w:rFonts w:ascii="Arial Nova" w:eastAsia="Calibri" w:hAnsi="Arial Nova" w:cs="Calibri"/>
          <w:sz w:val="21"/>
          <w:szCs w:val="21"/>
        </w:rPr>
        <w:t xml:space="preserve"> and location: ___________</w:t>
      </w:r>
      <w:r w:rsidR="007D738A">
        <w:rPr>
          <w:rFonts w:ascii="Arial Nova" w:eastAsia="Calibri" w:hAnsi="Arial Nova" w:cs="Calibri"/>
          <w:sz w:val="21"/>
          <w:szCs w:val="21"/>
        </w:rPr>
        <w:t>_______________</w:t>
      </w:r>
      <w:r w:rsidRPr="007F458F">
        <w:rPr>
          <w:rFonts w:ascii="Arial Nova" w:eastAsia="Calibri" w:hAnsi="Arial Nova" w:cs="Calibri"/>
          <w:sz w:val="21"/>
          <w:szCs w:val="21"/>
        </w:rPr>
        <w:t>_______________________________</w:t>
      </w:r>
    </w:p>
    <w:p w14:paraId="59E7563E" w14:textId="77554B6F" w:rsidR="00852E5F" w:rsidRPr="007F458F" w:rsidRDefault="00852E5F">
      <w:pPr>
        <w:spacing w:after="100"/>
        <w:rPr>
          <w:rFonts w:ascii="Arial Nova" w:hAnsi="Arial Nova"/>
        </w:rPr>
      </w:pPr>
      <w:r>
        <w:rPr>
          <w:rFonts w:ascii="Arial Nova" w:eastAsia="Calibri" w:hAnsi="Arial Nova" w:cs="Calibri"/>
          <w:sz w:val="21"/>
          <w:szCs w:val="21"/>
        </w:rPr>
        <w:t xml:space="preserve">How many </w:t>
      </w:r>
      <w:r w:rsidR="00AE6E2D">
        <w:rPr>
          <w:rFonts w:ascii="Arial Nova" w:eastAsia="Calibri" w:hAnsi="Arial Nova" w:cs="Calibri"/>
          <w:sz w:val="21"/>
          <w:szCs w:val="21"/>
        </w:rPr>
        <w:t xml:space="preserve">other </w:t>
      </w:r>
      <w:r>
        <w:rPr>
          <w:rFonts w:ascii="Arial Nova" w:eastAsia="Calibri" w:hAnsi="Arial Nova" w:cs="Calibri"/>
          <w:sz w:val="21"/>
          <w:szCs w:val="21"/>
        </w:rPr>
        <w:t>relatives are buried in the cemetery:  ________</w:t>
      </w:r>
    </w:p>
    <w:sectPr w:rsidR="00852E5F" w:rsidRPr="007F458F" w:rsidSect="008F7BBD">
      <w:pgSz w:w="12240" w:h="15840"/>
      <w:pgMar w:top="1260" w:right="1267" w:bottom="605" w:left="1267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DFE"/>
    <w:multiLevelType w:val="hybridMultilevel"/>
    <w:tmpl w:val="FDE62A2A"/>
    <w:lvl w:ilvl="0" w:tplc="F606E058">
      <w:start w:val="1"/>
      <w:numFmt w:val="bullet"/>
      <w:lvlText w:val="•"/>
      <w:lvlJc w:val="left"/>
      <w:pPr>
        <w:ind w:left="540" w:hanging="360"/>
      </w:pPr>
    </w:lvl>
    <w:lvl w:ilvl="1" w:tplc="4B58BEF6">
      <w:numFmt w:val="decimal"/>
      <w:lvlText w:val=""/>
      <w:lvlJc w:val="left"/>
    </w:lvl>
    <w:lvl w:ilvl="2" w:tplc="7B6677E8">
      <w:numFmt w:val="decimal"/>
      <w:lvlText w:val=""/>
      <w:lvlJc w:val="left"/>
    </w:lvl>
    <w:lvl w:ilvl="3" w:tplc="6D305D7E">
      <w:numFmt w:val="decimal"/>
      <w:lvlText w:val=""/>
      <w:lvlJc w:val="left"/>
    </w:lvl>
    <w:lvl w:ilvl="4" w:tplc="0FD83A82">
      <w:numFmt w:val="decimal"/>
      <w:lvlText w:val=""/>
      <w:lvlJc w:val="left"/>
    </w:lvl>
    <w:lvl w:ilvl="5" w:tplc="E2A2F0A2">
      <w:numFmt w:val="decimal"/>
      <w:lvlText w:val=""/>
      <w:lvlJc w:val="left"/>
    </w:lvl>
    <w:lvl w:ilvl="6" w:tplc="3F425320">
      <w:numFmt w:val="decimal"/>
      <w:lvlText w:val=""/>
      <w:lvlJc w:val="left"/>
    </w:lvl>
    <w:lvl w:ilvl="7" w:tplc="729C6772">
      <w:numFmt w:val="decimal"/>
      <w:lvlText w:val=""/>
      <w:lvlJc w:val="left"/>
    </w:lvl>
    <w:lvl w:ilvl="8" w:tplc="EB7A5B4E">
      <w:numFmt w:val="decimal"/>
      <w:lvlText w:val=""/>
      <w:lvlJc w:val="left"/>
    </w:lvl>
  </w:abstractNum>
  <w:abstractNum w:abstractNumId="1" w15:restartNumberingAfterBreak="0">
    <w:nsid w:val="4EC05BD7"/>
    <w:multiLevelType w:val="hybridMultilevel"/>
    <w:tmpl w:val="3AF4F9D4"/>
    <w:lvl w:ilvl="0" w:tplc="DBCA8EDA">
      <w:start w:val="1"/>
      <w:numFmt w:val="decimal"/>
      <w:lvlText w:val="%1."/>
      <w:lvlJc w:val="left"/>
      <w:pPr>
        <w:ind w:left="540" w:hanging="360"/>
      </w:pPr>
    </w:lvl>
    <w:lvl w:ilvl="1" w:tplc="D4BA9DD4">
      <w:numFmt w:val="decimal"/>
      <w:lvlText w:val=""/>
      <w:lvlJc w:val="left"/>
    </w:lvl>
    <w:lvl w:ilvl="2" w:tplc="3ABC8D22">
      <w:numFmt w:val="decimal"/>
      <w:lvlText w:val=""/>
      <w:lvlJc w:val="left"/>
    </w:lvl>
    <w:lvl w:ilvl="3" w:tplc="B740C7CE">
      <w:numFmt w:val="decimal"/>
      <w:lvlText w:val=""/>
      <w:lvlJc w:val="left"/>
    </w:lvl>
    <w:lvl w:ilvl="4" w:tplc="A1A029B2">
      <w:numFmt w:val="decimal"/>
      <w:lvlText w:val=""/>
      <w:lvlJc w:val="left"/>
    </w:lvl>
    <w:lvl w:ilvl="5" w:tplc="1F8C83BE">
      <w:numFmt w:val="decimal"/>
      <w:lvlText w:val=""/>
      <w:lvlJc w:val="left"/>
    </w:lvl>
    <w:lvl w:ilvl="6" w:tplc="A40E257E">
      <w:numFmt w:val="decimal"/>
      <w:lvlText w:val=""/>
      <w:lvlJc w:val="left"/>
    </w:lvl>
    <w:lvl w:ilvl="7" w:tplc="ADAACCFA">
      <w:numFmt w:val="decimal"/>
      <w:lvlText w:val=""/>
      <w:lvlJc w:val="left"/>
    </w:lvl>
    <w:lvl w:ilvl="8" w:tplc="1EBA5066">
      <w:numFmt w:val="decimal"/>
      <w:lvlText w:val=""/>
      <w:lvlJc w:val="left"/>
    </w:lvl>
  </w:abstractNum>
  <w:abstractNum w:abstractNumId="2" w15:restartNumberingAfterBreak="0">
    <w:nsid w:val="6B3B7AEA"/>
    <w:multiLevelType w:val="hybridMultilevel"/>
    <w:tmpl w:val="9672196A"/>
    <w:lvl w:ilvl="0" w:tplc="2CC04F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D10A2"/>
    <w:multiLevelType w:val="hybridMultilevel"/>
    <w:tmpl w:val="78EE9EDA"/>
    <w:lvl w:ilvl="0" w:tplc="8D1E2C74">
      <w:start w:val="1"/>
      <w:numFmt w:val="bullet"/>
      <w:lvlText w:val="●"/>
      <w:lvlJc w:val="left"/>
      <w:pPr>
        <w:ind w:left="720" w:hanging="360"/>
      </w:pPr>
    </w:lvl>
    <w:lvl w:ilvl="1" w:tplc="E00476A4">
      <w:start w:val="1"/>
      <w:numFmt w:val="bullet"/>
      <w:lvlText w:val="○"/>
      <w:lvlJc w:val="left"/>
      <w:pPr>
        <w:ind w:left="1440" w:hanging="360"/>
      </w:pPr>
    </w:lvl>
    <w:lvl w:ilvl="2" w:tplc="0E1A72F0">
      <w:start w:val="1"/>
      <w:numFmt w:val="bullet"/>
      <w:lvlText w:val="■"/>
      <w:lvlJc w:val="left"/>
      <w:pPr>
        <w:ind w:left="2160" w:hanging="360"/>
      </w:pPr>
    </w:lvl>
    <w:lvl w:ilvl="3" w:tplc="D7F8FDC2">
      <w:start w:val="1"/>
      <w:numFmt w:val="bullet"/>
      <w:lvlText w:val="●"/>
      <w:lvlJc w:val="left"/>
      <w:pPr>
        <w:ind w:left="2880" w:hanging="360"/>
      </w:pPr>
    </w:lvl>
    <w:lvl w:ilvl="4" w:tplc="9DC89558">
      <w:start w:val="1"/>
      <w:numFmt w:val="bullet"/>
      <w:lvlText w:val="○"/>
      <w:lvlJc w:val="left"/>
      <w:pPr>
        <w:ind w:left="3600" w:hanging="360"/>
      </w:pPr>
    </w:lvl>
    <w:lvl w:ilvl="5" w:tplc="F80A5D78">
      <w:start w:val="1"/>
      <w:numFmt w:val="bullet"/>
      <w:lvlText w:val="■"/>
      <w:lvlJc w:val="left"/>
      <w:pPr>
        <w:ind w:left="4320" w:hanging="360"/>
      </w:pPr>
    </w:lvl>
    <w:lvl w:ilvl="6" w:tplc="29A8909E">
      <w:start w:val="1"/>
      <w:numFmt w:val="bullet"/>
      <w:lvlText w:val="●"/>
      <w:lvlJc w:val="left"/>
      <w:pPr>
        <w:ind w:left="5040" w:hanging="360"/>
      </w:pPr>
    </w:lvl>
    <w:lvl w:ilvl="7" w:tplc="6EE832E2">
      <w:start w:val="1"/>
      <w:numFmt w:val="bullet"/>
      <w:lvlText w:val="●"/>
      <w:lvlJc w:val="left"/>
      <w:pPr>
        <w:ind w:left="5760" w:hanging="360"/>
      </w:pPr>
    </w:lvl>
    <w:lvl w:ilvl="8" w:tplc="964EB794">
      <w:start w:val="1"/>
      <w:numFmt w:val="bullet"/>
      <w:lvlText w:val="●"/>
      <w:lvlJc w:val="left"/>
      <w:pPr>
        <w:ind w:left="6480" w:hanging="360"/>
      </w:pPr>
    </w:lvl>
  </w:abstractNum>
  <w:num w:numId="1" w16cid:durableId="1389918260">
    <w:abstractNumId w:val="3"/>
    <w:lvlOverride w:ilvl="0">
      <w:startOverride w:val="1"/>
    </w:lvlOverride>
  </w:num>
  <w:num w:numId="2" w16cid:durableId="1912233021">
    <w:abstractNumId w:val="1"/>
    <w:lvlOverride w:ilvl="0">
      <w:startOverride w:val="1"/>
    </w:lvlOverride>
  </w:num>
  <w:num w:numId="3" w16cid:durableId="646128286">
    <w:abstractNumId w:val="0"/>
    <w:lvlOverride w:ilvl="0">
      <w:startOverride w:val="1"/>
    </w:lvlOverride>
  </w:num>
  <w:num w:numId="4" w16cid:durableId="1546061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C4C"/>
    <w:rsid w:val="00085C4C"/>
    <w:rsid w:val="00312ACD"/>
    <w:rsid w:val="00470546"/>
    <w:rsid w:val="007D738A"/>
    <w:rsid w:val="007F458F"/>
    <w:rsid w:val="00852E5F"/>
    <w:rsid w:val="00864E13"/>
    <w:rsid w:val="008F7BBD"/>
    <w:rsid w:val="00AE6E2D"/>
    <w:rsid w:val="00C72C1E"/>
    <w:rsid w:val="00D93474"/>
    <w:rsid w:val="00FE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C2870"/>
  <w15:docId w15:val="{8CEAFAC3-CCC4-49AA-AC61-297AD157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Gary Petranek</cp:lastModifiedBy>
  <cp:revision>8</cp:revision>
  <cp:lastPrinted>2026-10-06T15:16:00Z</cp:lastPrinted>
  <dcterms:created xsi:type="dcterms:W3CDTF">2026-10-06T13:21:00Z</dcterms:created>
  <dcterms:modified xsi:type="dcterms:W3CDTF">2026-10-06T15:17:00Z</dcterms:modified>
</cp:coreProperties>
</file>